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Sophia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to Psychology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Milestone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Manuel designs a research study to examine two types of psychotherapy that are used to treat depression. He makes observations, defines the problem, and creates a hypothesis.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Manuel is using which of the following?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schools of psychology was significantly influenced by William James' theory of the mind?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terms indicates a caring relationship between a client and therapist?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type of therapy involves a number of participants who have the same problem?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movement led to a reduction in the number of patients who are confined to mental hospitals for long periods of time?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differences, including gender, sexual orientation, culture, ethnicity, and __________, are studied from a sociocultural perspective.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often occurs as a result of electroconvulsive therapy (ECT) treatment?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aversion therapy, people learn to associate an unwanted behavior with negative feelings.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type of psychotherapy uses this therapeutic method?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Practitioners of which of the following professions must have earn a medical degree in order to practice?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type of psychotherapy is non-directive, and its practitioners use reflection and understanding. Therapists who practice in this area strive to be genuine.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types of therapy best fits this description?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Abraham Maslow is associated with which school of psychology?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Informed consent refers to which of the following?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perspective is used to examine human development through the study of genetics, hormones, brain development, and other physical indicators?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person who could benefit from psychoanalysis might display which of the following symptoms?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following are tools that are used by biopsychologists EXCEPT __________.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Psychodynamic theory includes the contributions of Neo-Freudian psychologists Alfred Adler, Karen Horney, and __________.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Behaviorists study __________.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classification system was published by the World Health Organization and is well-known internationally?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psychological perspective of psychology does NOT include which of the following theories?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schools of psychology combines thoughts and conditioning to explain why individuals do the things they do?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Gestalt theory is the study of __________.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area of psychology helps young people to set goals and select career paths, and also helps psychologists to diagnose learning disabilities?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